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6090"/>
        <w:tblGridChange w:id="0">
          <w:tblGrid>
            <w:gridCol w:w="3180"/>
            <w:gridCol w:w="6090"/>
          </w:tblGrid>
        </w:tblGridChange>
      </w:tblGrid>
      <w:tr>
        <w:trPr>
          <w:trHeight w:val="15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CÔNG TY TNHH ….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 ../…/BB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Tp.Hồ Chí Minh,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ind w:left="72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BIÊN BẢN HỌP HỘI ĐỒNG THÀNH VIÊN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lineRule="auto"/>
        <w:ind w:left="144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</w:t>
      </w:r>
    </w:p>
    <w:p w:rsidR="00000000" w:rsidDel="00000000" w:rsidP="00000000" w:rsidRDefault="00000000" w:rsidRPr="00000000" w14:paraId="0000000D">
      <w:pPr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Sở hữu………..chiếm tỷ lệ ……% vốn điều lệ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lineRule="auto"/>
        <w:ind w:left="144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F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  <w:tab/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0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   Ông /Bà……….. – thành viên sở hữu….. chiếm tỷ lệ ……% vốn điều lệ.</w:t>
      </w:r>
    </w:p>
    <w:p w:rsidR="00000000" w:rsidDel="00000000" w:rsidP="00000000" w:rsidRDefault="00000000" w:rsidRPr="00000000" w14:paraId="00000011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  Bà …… – Thư ký cuộc họp</w:t>
      </w:r>
    </w:p>
    <w:p w:rsidR="00000000" w:rsidDel="00000000" w:rsidP="00000000" w:rsidRDefault="00000000" w:rsidRPr="00000000" w14:paraId="00000012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Vắng mặt: 0</w:t>
      </w:r>
    </w:p>
    <w:p w:rsidR="00000000" w:rsidDel="00000000" w:rsidP="00000000" w:rsidRDefault="00000000" w:rsidRPr="00000000" w14:paraId="00000013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4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1/ Thay đổi Ông /Bà……….. chức danh …… chuyển sang đại diện pháp luật mới là Ông /Bà……….. – chức danh …….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  <w:tab/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2/Sửa đổi điều 6 của điều lệ Công ty TNHH …….. như sau:</w:t>
      </w:r>
    </w:p>
    <w:p w:rsidR="00000000" w:rsidDel="00000000" w:rsidP="00000000" w:rsidRDefault="00000000" w:rsidRPr="00000000" w14:paraId="00000019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Đại diện theo pháp luật</w:t>
      </w:r>
    </w:p>
    <w:p w:rsidR="00000000" w:rsidDel="00000000" w:rsidP="00000000" w:rsidRDefault="00000000" w:rsidRPr="00000000" w14:paraId="0000001A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Họ tên: …………………………………………………….                    </w:t>
      </w:r>
    </w:p>
    <w:p w:rsidR="00000000" w:rsidDel="00000000" w:rsidP="00000000" w:rsidRDefault="00000000" w:rsidRPr="00000000" w14:paraId="0000001B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Sinh ngày: ………………………………………………..          </w:t>
        <w:tab/>
      </w:r>
    </w:p>
    <w:p w:rsidR="00000000" w:rsidDel="00000000" w:rsidP="00000000" w:rsidRDefault="00000000" w:rsidRPr="00000000" w14:paraId="0000001C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Dân tộc: ……………                       Quốc tịch: …………</w:t>
      </w:r>
    </w:p>
    <w:p w:rsidR="00000000" w:rsidDel="00000000" w:rsidP="00000000" w:rsidRDefault="00000000" w:rsidRPr="00000000" w14:paraId="0000001D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CMND (hoặc Hộ chiếu) số: ………..</w:t>
        <w:tab/>
        <w:t xml:space="preserve">Ngày cấp:  ………….   Nơi cấp: ………………..</w:t>
      </w:r>
    </w:p>
    <w:p w:rsidR="00000000" w:rsidDel="00000000" w:rsidP="00000000" w:rsidRDefault="00000000" w:rsidRPr="00000000" w14:paraId="0000001E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Nơi đăng ký hộ khẩu thường trú: …………………………………………………………</w:t>
      </w:r>
    </w:p>
    <w:p w:rsidR="00000000" w:rsidDel="00000000" w:rsidP="00000000" w:rsidRDefault="00000000" w:rsidRPr="00000000" w14:paraId="0000001F">
      <w:pPr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Chỗ ở hiện tại:……………………………………………………………………………..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Chức vụ: ……………………………………………………………………………….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người đại diện pháp luật nêu trên và sửa điều 6 trong điều lệ công ty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8">
      <w:pPr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người đại diện pháp luật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