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761.0" w:type="dxa"/>
        <w:jc w:val="left"/>
        <w:tblInd w:w="108.0" w:type="pct"/>
        <w:tblLayout w:type="fixed"/>
        <w:tblLook w:val="0000"/>
      </w:tblPr>
      <w:tblGrid>
        <w:gridCol w:w="4360"/>
        <w:gridCol w:w="4401"/>
        <w:tblGridChange w:id="0">
          <w:tblGrid>
            <w:gridCol w:w="4360"/>
            <w:gridCol w:w="440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pos="1072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Mẫu số: 24/ĐK-TCT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(Ban hành kèm theo Thông tư số 105/2020/TT-BTC ngày 03/12/2020 của Bộ Tài chính)</w:t>
            </w:r>
          </w:p>
        </w:tc>
      </w:tr>
    </w:tbl>
    <w:p w:rsidR="00000000" w:rsidDel="00000000" w:rsidP="00000000" w:rsidRDefault="00000000" w:rsidRPr="00000000" w14:paraId="00000005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61.0" w:type="dxa"/>
        <w:jc w:val="left"/>
        <w:tblInd w:w="108.0" w:type="pct"/>
        <w:tblLayout w:type="fixed"/>
        <w:tblLook w:val="0000"/>
      </w:tblPr>
      <w:tblGrid>
        <w:gridCol w:w="3487"/>
        <w:gridCol w:w="5274"/>
        <w:tblGridChange w:id="0">
          <w:tblGrid>
            <w:gridCol w:w="3487"/>
            <w:gridCol w:w="527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NGƯỜI NỘP THUẾ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08">
            <w:pPr>
              <w:widowControl w:val="0"/>
              <w:tabs>
                <w:tab w:val="left" w:pos="2174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Số: ………</w:t>
            </w:r>
          </w:p>
          <w:p w:rsidR="00000000" w:rsidDel="00000000" w:rsidP="00000000" w:rsidRDefault="00000000" w:rsidRPr="00000000" w14:paraId="00000009">
            <w:pPr>
              <w:keepNext w:val="1"/>
              <w:keepLines w:val="1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1"/>
              <w:keepLines w:val="1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  <w:br w:type="textWrapping"/>
              <w:t xml:space="preserve">Độc lập - Tự do - Hạnh phúc</w:t>
            </w:r>
          </w:p>
          <w:p w:rsidR="00000000" w:rsidDel="00000000" w:rsidP="00000000" w:rsidRDefault="00000000" w:rsidRPr="00000000" w14:paraId="0000000B">
            <w:pPr>
              <w:keepNext w:val="1"/>
              <w:keepLines w:val="1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_________________________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59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…., ngày... tháng ... năm ...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THÔNG BÁO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Đề nghị chấm dứt hiệu lực mã số thuế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</w:t>
      </w:r>
    </w:p>
    <w:p w:rsidR="00000000" w:rsidDel="00000000" w:rsidP="00000000" w:rsidRDefault="00000000" w:rsidRPr="00000000" w14:paraId="00000012">
      <w:pPr>
        <w:widowControl w:val="0"/>
        <w:tabs>
          <w:tab w:val="left" w:pos="1098"/>
        </w:tabs>
        <w:spacing w:after="12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Tên người nộp thuế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(ghi theo tên NNT đã đăng ký thuế hoặc đăng ký doanh nghiệp):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pos="1127"/>
          <w:tab w:val="left" w:pos="9000"/>
        </w:tabs>
        <w:spacing w:after="12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Mã số thuế:</w:t>
        <w:tab/>
      </w:r>
    </w:p>
    <w:p w:rsidR="00000000" w:rsidDel="00000000" w:rsidP="00000000" w:rsidRDefault="00000000" w:rsidRPr="00000000" w14:paraId="00000014">
      <w:pPr>
        <w:widowControl w:val="0"/>
        <w:tabs>
          <w:tab w:val="left" w:pos="1127"/>
        </w:tabs>
        <w:spacing w:after="12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Địa chỉ trụ sở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(ghi theo địa chỉ trụ sở của tổ chức đã đăng ký thuế hoặc của doanh nghiệp, hợp tác xã đã đăng ký doanh nghiệp, đăng ký hợp tác xã): 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pos="1127"/>
        </w:tabs>
        <w:spacing w:after="12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Địa chỉ kinh doanh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(ghi địa chỉ kinh doanh của hộ kinh doanh, cá nhân kinh doanh đã đăng ký thuế): ……………………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pos="1127"/>
          <w:tab w:val="left" w:pos="9000"/>
        </w:tabs>
        <w:spacing w:after="12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Lý do chấm dứt hiệu lực mã số thuế:……………………………………………………</w:t>
      </w:r>
    </w:p>
    <w:p w:rsidR="00000000" w:rsidDel="00000000" w:rsidP="00000000" w:rsidRDefault="00000000" w:rsidRPr="00000000" w14:paraId="00000017">
      <w:pPr>
        <w:widowControl w:val="0"/>
        <w:tabs>
          <w:tab w:val="left" w:pos="1127"/>
        </w:tabs>
        <w:spacing w:after="12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Hồ sơ đính kèm:…………………….……………………………………………………</w:t>
      </w:r>
    </w:p>
    <w:p w:rsidR="00000000" w:rsidDel="00000000" w:rsidP="00000000" w:rsidRDefault="00000000" w:rsidRPr="00000000" w14:paraId="00000018">
      <w:pPr>
        <w:widowControl w:val="0"/>
        <w:spacing w:line="259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Người nộp thuế cam kết về tính chính xác, trung thực và hoàn toàn chịu trách nhiệm trước pháp luật về nội dung của văn bản này./.</w:t>
      </w:r>
    </w:p>
    <w:p w:rsidR="00000000" w:rsidDel="00000000" w:rsidP="00000000" w:rsidRDefault="00000000" w:rsidRPr="00000000" w14:paraId="00000019">
      <w:pPr>
        <w:widowControl w:val="0"/>
        <w:spacing w:line="259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61.0" w:type="dxa"/>
        <w:jc w:val="left"/>
        <w:tblInd w:w="108.0" w:type="pct"/>
        <w:tblLayout w:type="fixed"/>
        <w:tblLook w:val="0000"/>
      </w:tblPr>
      <w:tblGrid>
        <w:gridCol w:w="4386"/>
        <w:gridCol w:w="4375"/>
        <w:tblGridChange w:id="0">
          <w:tblGrid>
            <w:gridCol w:w="4386"/>
            <w:gridCol w:w="437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tabs>
                <w:tab w:val="left" w:pos="130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  <w:tab/>
              <w:t xml:space="preserve">CQT quản lý;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tabs>
                <w:tab w:val="left" w:pos="122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  <w:tab/>
              <w:t xml:space="preserve">Lưu: VT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NGƯỜI NỘP THUẾ hoặc NGƯỜI ĐẠI DIỆN</w:t>
              <w:br w:type="textWrapping"/>
              <w:t xml:space="preserve">THEO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(Ký, ghi rõ họ tên và đóng dấu)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widowControl w:val="0"/>
        <w:spacing w:after="12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12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12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12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Ghi chú: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Người nộp thuế là tổ chức không phải đóng dấu khi đăng ký thuế và hộ kinh doanh, cá nhân kinh doanh không phải đóng dấu vào văn bản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