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1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90"/>
        <w:gridCol w:w="5925"/>
        <w:tblGridChange w:id="0">
          <w:tblGrid>
            <w:gridCol w:w="3690"/>
            <w:gridCol w:w="5925"/>
          </w:tblGrid>
        </w:tblGridChange>
      </w:tblGrid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CÔNG TY TNHH ………….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../…/QĐ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-------------------------------------</w:t>
            </w:r>
          </w:p>
          <w:p w:rsidR="00000000" w:rsidDel="00000000" w:rsidP="00000000" w:rsidRDefault="00000000" w:rsidRPr="00000000" w14:paraId="00000007">
            <w:pPr>
              <w:pageBreakBefore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Tp.Hồ Chí Minh, ngày …  tháng ..  năm ….</w:t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</w:t>
      </w:r>
      <w:r w:rsidDel="00000000" w:rsidR="00000000" w:rsidRPr="00000000">
        <w:rPr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09">
      <w:pPr>
        <w:pageBreakBefore w:val="0"/>
        <w:ind w:firstLine="72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HỘI ĐỒNG THÀNH VIÊN</w:t>
      </w:r>
    </w:p>
    <w:p w:rsidR="00000000" w:rsidDel="00000000" w:rsidP="00000000" w:rsidRDefault="00000000" w:rsidRPr="00000000" w14:paraId="0000000A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Luật Doanh nghiệp 2020 đã được Quốc hội thông qua ngày  17/06/2020;</w:t>
      </w:r>
    </w:p>
    <w:p w:rsidR="00000000" w:rsidDel="00000000" w:rsidP="00000000" w:rsidRDefault="00000000" w:rsidRPr="00000000" w14:paraId="0000000C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Điều lệ Công ty TNHH ……. đã được các thành viên thông qua ngày …./…/…..;</w:t>
      </w:r>
    </w:p>
    <w:p w:rsidR="00000000" w:rsidDel="00000000" w:rsidP="00000000" w:rsidRDefault="00000000" w:rsidRPr="00000000" w14:paraId="0000000D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Căn cứ Biên bản họp hội đồng thành viên thông qua ngày …/…/…… về việc thay đổi người đại diện pháo luật của công ty</w:t>
      </w:r>
    </w:p>
    <w:p w:rsidR="00000000" w:rsidDel="00000000" w:rsidP="00000000" w:rsidRDefault="00000000" w:rsidRPr="00000000" w14:paraId="0000000E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F">
      <w:pPr>
        <w:pageBreakBefore w:val="0"/>
        <w:ind w:left="360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QUYẾT ĐỊNH:</w:t>
      </w:r>
    </w:p>
    <w:p w:rsidR="00000000" w:rsidDel="00000000" w:rsidP="00000000" w:rsidRDefault="00000000" w:rsidRPr="00000000" w14:paraId="00000010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1">
      <w:pPr>
        <w:pageBreakBefore w:val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1/ Thay đ</w:t>
      </w:r>
      <w:r w:rsidDel="00000000" w:rsidR="00000000" w:rsidRPr="00000000">
        <w:rPr>
          <w:rtl w:val="0"/>
        </w:rPr>
        <w:t xml:space="preserve">ổ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Ông /Bà……….. ch</w:t>
      </w:r>
      <w:r w:rsidDel="00000000" w:rsidR="00000000" w:rsidRPr="00000000">
        <w:rPr>
          <w:rtl w:val="0"/>
        </w:rPr>
        <w:t xml:space="preserve">ứ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 danh …… chuy</w:t>
      </w:r>
      <w:r w:rsidDel="00000000" w:rsidR="00000000" w:rsidRPr="00000000">
        <w:rPr>
          <w:rtl w:val="0"/>
        </w:rPr>
        <w:t xml:space="preserve">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 sang đ</w:t>
      </w:r>
      <w:r w:rsidDel="00000000" w:rsidR="00000000" w:rsidRPr="00000000">
        <w:rPr>
          <w:rtl w:val="0"/>
        </w:rPr>
        <w:t xml:space="preserve">ạ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di</w:t>
      </w:r>
      <w:r w:rsidDel="00000000" w:rsidR="00000000" w:rsidRPr="00000000">
        <w:rPr>
          <w:rtl w:val="0"/>
        </w:rPr>
        <w:t xml:space="preserve">ệ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 pháp lu</w:t>
      </w:r>
      <w:r w:rsidDel="00000000" w:rsidR="00000000" w:rsidRPr="00000000">
        <w:rPr>
          <w:rtl w:val="0"/>
        </w:rPr>
        <w:t xml:space="preserve">ậ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 m</w:t>
      </w:r>
      <w:r w:rsidDel="00000000" w:rsidR="00000000" w:rsidRPr="00000000">
        <w:rPr>
          <w:rtl w:val="0"/>
        </w:rPr>
        <w:t xml:space="preserve">ớ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là Ông /Bà……….. – ch</w:t>
      </w:r>
      <w:r w:rsidDel="00000000" w:rsidR="00000000" w:rsidRPr="00000000">
        <w:rPr>
          <w:rtl w:val="0"/>
        </w:rPr>
        <w:t xml:space="preserve">ứ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 danh ……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  <w:tab/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2/Sửa đổi điều 6 của điều lệ Công ty TNHH …….. như sau:</w:t>
      </w:r>
    </w:p>
    <w:p w:rsidR="00000000" w:rsidDel="00000000" w:rsidP="00000000" w:rsidRDefault="00000000" w:rsidRPr="00000000" w14:paraId="00000015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Đại diện theo pháp luật</w:t>
      </w:r>
    </w:p>
    <w:p w:rsidR="00000000" w:rsidDel="00000000" w:rsidP="00000000" w:rsidRDefault="00000000" w:rsidRPr="00000000" w14:paraId="00000016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Họ tên: ……………….                     </w:t>
      </w:r>
    </w:p>
    <w:p w:rsidR="00000000" w:rsidDel="00000000" w:rsidP="00000000" w:rsidRDefault="00000000" w:rsidRPr="00000000" w14:paraId="00000017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Sinh ngày: …………….          </w:t>
        <w:tab/>
      </w:r>
    </w:p>
    <w:p w:rsidR="00000000" w:rsidDel="00000000" w:rsidP="00000000" w:rsidRDefault="00000000" w:rsidRPr="00000000" w14:paraId="00000018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Dân tộc: ………..                       Quốc tịch: …………</w:t>
      </w:r>
    </w:p>
    <w:p w:rsidR="00000000" w:rsidDel="00000000" w:rsidP="00000000" w:rsidRDefault="00000000" w:rsidRPr="00000000" w14:paraId="00000019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CMND (hoặc Hộ chiếu) số: ………..</w:t>
        <w:tab/>
        <w:t xml:space="preserve">Ngày cấp:  ………….   Nơi cấp: ………………..</w:t>
      </w:r>
    </w:p>
    <w:p w:rsidR="00000000" w:rsidDel="00000000" w:rsidP="00000000" w:rsidRDefault="00000000" w:rsidRPr="00000000" w14:paraId="0000001A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 Nơi đăng ký hộ khẩu thường trú: …………………………………………………………</w:t>
      </w:r>
    </w:p>
    <w:p w:rsidR="00000000" w:rsidDel="00000000" w:rsidP="00000000" w:rsidRDefault="00000000" w:rsidRPr="00000000" w14:paraId="0000001B">
      <w:pPr>
        <w:pageBreakBefore w:val="0"/>
        <w:ind w:left="400" w:hanging="2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Chỗ ở hiện tại:……………………………………………………………………………..</w:t>
      </w:r>
    </w:p>
    <w:p w:rsidR="00000000" w:rsidDel="00000000" w:rsidP="00000000" w:rsidRDefault="00000000" w:rsidRPr="00000000" w14:paraId="0000001C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Chức vụ: ……………..</w:t>
      </w:r>
    </w:p>
    <w:p w:rsidR="00000000" w:rsidDel="00000000" w:rsidP="00000000" w:rsidRDefault="00000000" w:rsidRPr="00000000" w14:paraId="0000001D">
      <w:pPr>
        <w:pageBreakBefore w:val="0"/>
        <w:jc w:val="both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tiến hành các thủ tục cần thiết theo quy định của pháp luật.</w:t>
      </w:r>
    </w:p>
    <w:p w:rsidR="00000000" w:rsidDel="00000000" w:rsidP="00000000" w:rsidRDefault="00000000" w:rsidRPr="00000000" w14:paraId="0000001F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Người đại diện theo pháp luật của công ty, các thành viên công ty có trách nhiệm thi hành Quyết định này.</w:t>
      </w:r>
    </w:p>
    <w:p w:rsidR="00000000" w:rsidDel="00000000" w:rsidP="00000000" w:rsidRDefault="00000000" w:rsidRPr="00000000" w14:paraId="00000020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21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22">
      <w:pPr>
        <w:pageBreakBefore w:val="0"/>
        <w:ind w:left="36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3.396226415094"/>
        <w:gridCol w:w="6322.1155846085285"/>
        <w:tblGridChange w:id="0">
          <w:tblGrid>
            <w:gridCol w:w="2703.396226415094"/>
            <w:gridCol w:w="6322.1155846085285"/>
          </w:tblGrid>
        </w:tblGridChange>
      </w:tblGrid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TM. HỘI ĐỒNG THÀNH VIÊN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Nơi nhận: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CHỦ TỊCH HỘI ĐỒNG THÀNH VIÊN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Như điều 3;</w:t>
            </w:r>
          </w:p>
          <w:p w:rsidR="00000000" w:rsidDel="00000000" w:rsidP="00000000" w:rsidRDefault="00000000" w:rsidRPr="00000000" w14:paraId="00000028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Lưu.</w:t>
            </w:r>
          </w:p>
          <w:p w:rsidR="00000000" w:rsidDel="00000000" w:rsidP="00000000" w:rsidRDefault="00000000" w:rsidRPr="00000000" w14:paraId="00000029">
            <w:pPr>
              <w:pageBreakBefore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(ký, ghi rõ họ tên)</w:t>
            </w:r>
          </w:p>
          <w:p w:rsidR="00000000" w:rsidDel="00000000" w:rsidP="00000000" w:rsidRDefault="00000000" w:rsidRPr="00000000" w14:paraId="0000002B">
            <w:pPr>
              <w:pageBreakBefore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pageBreakBefore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pageBreakBefore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Lưu ý:</w:t>
      </w:r>
    </w:p>
    <w:p w:rsidR="00000000" w:rsidDel="00000000" w:rsidP="00000000" w:rsidRDefault="00000000" w:rsidRPr="00000000" w14:paraId="00000031">
      <w:pPr>
        <w:pageBreakBefore w:val="0"/>
        <w:ind w:left="1080" w:hanging="360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Doanh nghiệp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bỏ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các phần chữ tô đỏ khi điền vào khoảng trống và mục lưu ý này khi ban hành Quyết định.</w:t>
      </w:r>
    </w:p>
    <w:p w:rsidR="00000000" w:rsidDel="00000000" w:rsidP="00000000" w:rsidRDefault="00000000" w:rsidRPr="00000000" w14:paraId="00000032">
      <w:pPr>
        <w:pageBreakBefore w:val="0"/>
        <w:ind w:left="1080" w:hanging="360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Trường hợp có thay đổi Chủ tịch Hội đồng thành viên thì người ký Quyết định là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Chủ tịch mới được bầu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